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CDA" w:rsidRDefault="00E8721D">
      <w:pPr>
        <w:pStyle w:val="p0"/>
        <w:spacing w:line="240" w:lineRule="atLeast"/>
        <w:rPr>
          <w:rFonts w:ascii="方正仿宋简体" w:eastAsia="方正仿宋简体" w:hAnsi="方正仿宋简体"/>
        </w:rPr>
      </w:pPr>
      <w:r>
        <w:rPr>
          <w:rFonts w:ascii="方正仿宋简体" w:eastAsia="方正仿宋简体" w:hint="eastAsia"/>
          <w:sz w:val="32"/>
          <w:szCs w:val="32"/>
        </w:rPr>
        <w:t>附件1：</w:t>
      </w:r>
    </w:p>
    <w:p w:rsidR="005E3CDA" w:rsidRDefault="00E8721D">
      <w:pPr>
        <w:pStyle w:val="p16"/>
        <w:spacing w:line="480" w:lineRule="auto"/>
        <w:jc w:val="center"/>
        <w:rPr>
          <w:rFonts w:ascii="方正小标宋简体" w:eastAsia="方正小标宋简体" w:hAnsi="黑体"/>
          <w:bCs/>
          <w:sz w:val="36"/>
          <w:szCs w:val="36"/>
        </w:rPr>
      </w:pPr>
      <w:r>
        <w:rPr>
          <w:rFonts w:ascii="方正小标宋简体" w:eastAsia="方正小标宋简体" w:hAnsi="黑体" w:hint="eastAsia"/>
          <w:bCs/>
          <w:sz w:val="36"/>
          <w:szCs w:val="36"/>
        </w:rPr>
        <w:t>消费品</w:t>
      </w:r>
      <w:r w:rsidR="001D1D87">
        <w:rPr>
          <w:rFonts w:ascii="方正小标宋简体" w:eastAsia="方正小标宋简体" w:hAnsi="黑体" w:hint="eastAsia"/>
          <w:bCs/>
          <w:sz w:val="36"/>
          <w:szCs w:val="36"/>
        </w:rPr>
        <w:t>标准</w:t>
      </w:r>
      <w:r>
        <w:rPr>
          <w:rFonts w:ascii="方正小标宋简体" w:eastAsia="方正小标宋简体" w:hAnsi="黑体" w:hint="eastAsia"/>
          <w:bCs/>
          <w:sz w:val="36"/>
          <w:szCs w:val="36"/>
        </w:rPr>
        <w:t>专家管理办法（试行）</w:t>
      </w:r>
    </w:p>
    <w:p w:rsidR="00BE2528" w:rsidRDefault="00BE2528">
      <w:pPr>
        <w:pStyle w:val="p0"/>
        <w:snapToGrid w:val="0"/>
        <w:spacing w:line="560" w:lineRule="atLeast"/>
        <w:ind w:firstLine="600"/>
        <w:rPr>
          <w:rFonts w:ascii="方正仿宋简体" w:eastAsia="方正仿宋简体"/>
          <w:sz w:val="30"/>
          <w:szCs w:val="30"/>
        </w:rPr>
      </w:pPr>
    </w:p>
    <w:p w:rsidR="005E3CDA" w:rsidRDefault="00E8721D" w:rsidP="00C906DA">
      <w:pPr>
        <w:pStyle w:val="p0"/>
        <w:snapToGrid w:val="0"/>
        <w:spacing w:line="560" w:lineRule="atLeast"/>
        <w:ind w:firstLine="601"/>
        <w:rPr>
          <w:rFonts w:ascii="方正仿宋简体" w:eastAsia="方正仿宋简体" w:hAnsi="方正仿宋简体"/>
          <w:sz w:val="30"/>
          <w:szCs w:val="30"/>
        </w:rPr>
      </w:pPr>
      <w:r>
        <w:rPr>
          <w:rFonts w:ascii="方正仿宋简体" w:eastAsia="方正仿宋简体" w:hint="eastAsia"/>
          <w:sz w:val="30"/>
          <w:szCs w:val="30"/>
        </w:rPr>
        <w:t>为规范消费品标准专家库</w:t>
      </w:r>
      <w:r w:rsidR="00A80B3A">
        <w:rPr>
          <w:rFonts w:ascii="方正仿宋简体" w:eastAsia="方正仿宋简体" w:hint="eastAsia"/>
          <w:sz w:val="30"/>
          <w:szCs w:val="30"/>
        </w:rPr>
        <w:t>的管理</w:t>
      </w:r>
      <w:r>
        <w:rPr>
          <w:rFonts w:ascii="方正仿宋简体" w:eastAsia="方正仿宋简体" w:hint="eastAsia"/>
          <w:sz w:val="30"/>
          <w:szCs w:val="30"/>
        </w:rPr>
        <w:t>，</w:t>
      </w:r>
      <w:r w:rsidR="00A80B3A">
        <w:rPr>
          <w:rFonts w:ascii="方正仿宋简体" w:eastAsia="方正仿宋简体" w:hint="eastAsia"/>
          <w:sz w:val="30"/>
          <w:szCs w:val="30"/>
        </w:rPr>
        <w:t>更好发挥</w:t>
      </w:r>
      <w:proofErr w:type="gramStart"/>
      <w:r>
        <w:rPr>
          <w:rFonts w:ascii="方正仿宋简体" w:eastAsia="方正仿宋简体" w:hint="eastAsia"/>
          <w:sz w:val="30"/>
          <w:szCs w:val="30"/>
        </w:rPr>
        <w:t>专家</w:t>
      </w:r>
      <w:r w:rsidR="00A80B3A">
        <w:rPr>
          <w:rFonts w:ascii="方正仿宋简体" w:eastAsia="方正仿宋简体" w:hint="eastAsia"/>
          <w:sz w:val="30"/>
          <w:szCs w:val="30"/>
        </w:rPr>
        <w:t>库</w:t>
      </w:r>
      <w:r>
        <w:rPr>
          <w:rFonts w:ascii="方正仿宋简体" w:eastAsia="方正仿宋简体" w:hint="eastAsia"/>
          <w:sz w:val="30"/>
          <w:szCs w:val="30"/>
        </w:rPr>
        <w:t>对消费品</w:t>
      </w:r>
      <w:proofErr w:type="gramEnd"/>
      <w:r w:rsidR="00A80B3A">
        <w:rPr>
          <w:rFonts w:ascii="方正仿宋简体" w:eastAsia="方正仿宋简体" w:hint="eastAsia"/>
          <w:sz w:val="30"/>
          <w:szCs w:val="30"/>
        </w:rPr>
        <w:t>行业质量安全水平提升的促进作用</w:t>
      </w:r>
      <w:r>
        <w:rPr>
          <w:rFonts w:ascii="方正仿宋简体" w:eastAsia="方正仿宋简体" w:hint="eastAsia"/>
          <w:sz w:val="30"/>
          <w:szCs w:val="30"/>
        </w:rPr>
        <w:t>，特制定本办法。</w:t>
      </w:r>
    </w:p>
    <w:p w:rsidR="005E3CDA" w:rsidRDefault="00E8721D">
      <w:pPr>
        <w:pStyle w:val="p0"/>
        <w:snapToGrid w:val="0"/>
        <w:spacing w:line="560" w:lineRule="atLeast"/>
        <w:ind w:firstLine="600"/>
        <w:rPr>
          <w:rFonts w:ascii="方正仿宋简体" w:eastAsia="方正仿宋简体" w:hAnsi="黑体"/>
          <w:b/>
          <w:bCs/>
          <w:sz w:val="30"/>
          <w:szCs w:val="30"/>
        </w:rPr>
      </w:pPr>
      <w:r>
        <w:rPr>
          <w:rFonts w:ascii="方正仿宋简体" w:eastAsia="方正仿宋简体" w:hAnsi="黑体" w:hint="eastAsia"/>
          <w:b/>
          <w:bCs/>
          <w:sz w:val="30"/>
          <w:szCs w:val="30"/>
        </w:rPr>
        <w:t>一、适用范围</w:t>
      </w:r>
    </w:p>
    <w:p w:rsidR="005E3CDA" w:rsidRDefault="00E8721D" w:rsidP="00C906DA">
      <w:pPr>
        <w:pStyle w:val="p0"/>
        <w:snapToGrid w:val="0"/>
        <w:spacing w:line="560" w:lineRule="atLeast"/>
        <w:ind w:firstLine="601"/>
        <w:rPr>
          <w:rFonts w:ascii="方正仿宋简体" w:eastAsia="方正仿宋简体"/>
          <w:sz w:val="30"/>
          <w:szCs w:val="30"/>
        </w:rPr>
      </w:pPr>
      <w:r>
        <w:rPr>
          <w:rFonts w:ascii="方正仿宋简体" w:eastAsia="方正仿宋简体" w:hint="eastAsia"/>
          <w:sz w:val="30"/>
          <w:szCs w:val="30"/>
        </w:rPr>
        <w:t>本办法适</w:t>
      </w:r>
      <w:r w:rsidR="00A80B3A">
        <w:rPr>
          <w:rFonts w:ascii="方正仿宋简体" w:eastAsia="方正仿宋简体" w:hint="eastAsia"/>
          <w:sz w:val="30"/>
          <w:szCs w:val="30"/>
        </w:rPr>
        <w:t>用</w:t>
      </w:r>
      <w:r>
        <w:rPr>
          <w:rFonts w:ascii="方正仿宋简体" w:eastAsia="方正仿宋简体" w:hint="eastAsia"/>
          <w:sz w:val="30"/>
          <w:szCs w:val="30"/>
        </w:rPr>
        <w:t>于通过本人申请或同行业专家推荐，经中国消费品质</w:t>
      </w:r>
      <w:proofErr w:type="gramStart"/>
      <w:r>
        <w:rPr>
          <w:rFonts w:ascii="方正仿宋简体" w:eastAsia="方正仿宋简体" w:hint="eastAsia"/>
          <w:sz w:val="30"/>
          <w:szCs w:val="30"/>
        </w:rPr>
        <w:t>量安全</w:t>
      </w:r>
      <w:proofErr w:type="gramEnd"/>
      <w:r>
        <w:rPr>
          <w:rFonts w:ascii="方正仿宋简体" w:eastAsia="方正仿宋简体" w:hint="eastAsia"/>
          <w:sz w:val="30"/>
          <w:szCs w:val="30"/>
        </w:rPr>
        <w:t>促进会</w:t>
      </w:r>
      <w:r w:rsidR="00A80B3A">
        <w:rPr>
          <w:rFonts w:ascii="方正仿宋简体" w:eastAsia="方正仿宋简体" w:hint="eastAsia"/>
          <w:sz w:val="30"/>
          <w:szCs w:val="30"/>
        </w:rPr>
        <w:t>（以下简称促进会）</w:t>
      </w:r>
      <w:r>
        <w:rPr>
          <w:rFonts w:ascii="方正仿宋简体" w:eastAsia="方正仿宋简体" w:hint="eastAsia"/>
          <w:sz w:val="30"/>
          <w:szCs w:val="30"/>
        </w:rPr>
        <w:t>审核通过</w:t>
      </w:r>
      <w:r w:rsidR="00A80B3A">
        <w:rPr>
          <w:rFonts w:ascii="方正仿宋简体" w:eastAsia="方正仿宋简体" w:hint="eastAsia"/>
          <w:sz w:val="30"/>
          <w:szCs w:val="30"/>
        </w:rPr>
        <w:t>的</w:t>
      </w:r>
      <w:r>
        <w:rPr>
          <w:rFonts w:ascii="方正仿宋简体" w:eastAsia="方正仿宋简体" w:hint="eastAsia"/>
          <w:sz w:val="30"/>
          <w:szCs w:val="30"/>
        </w:rPr>
        <w:t>消费品标准专家。</w:t>
      </w:r>
    </w:p>
    <w:p w:rsidR="005E3CDA" w:rsidRDefault="00E8721D">
      <w:pPr>
        <w:pStyle w:val="p0"/>
        <w:snapToGrid w:val="0"/>
        <w:spacing w:line="560" w:lineRule="atLeast"/>
        <w:ind w:firstLine="600"/>
        <w:rPr>
          <w:rFonts w:ascii="方正仿宋简体" w:eastAsia="方正仿宋简体" w:hAnsi="黑体"/>
          <w:b/>
          <w:bCs/>
          <w:sz w:val="30"/>
          <w:szCs w:val="30"/>
        </w:rPr>
      </w:pPr>
      <w:r>
        <w:rPr>
          <w:rFonts w:ascii="方正仿宋简体" w:eastAsia="方正仿宋简体" w:hAnsi="黑体" w:hint="eastAsia"/>
          <w:b/>
          <w:bCs/>
          <w:sz w:val="30"/>
          <w:szCs w:val="30"/>
        </w:rPr>
        <w:t>二、行为规范</w:t>
      </w:r>
    </w:p>
    <w:p w:rsidR="005E3CDA" w:rsidRDefault="00E8721D" w:rsidP="00C906DA">
      <w:pPr>
        <w:pStyle w:val="p0"/>
        <w:snapToGrid w:val="0"/>
        <w:spacing w:line="560" w:lineRule="atLeast"/>
        <w:ind w:firstLine="601"/>
        <w:rPr>
          <w:rFonts w:ascii="方正仿宋简体" w:eastAsia="方正仿宋简体"/>
          <w:sz w:val="30"/>
          <w:szCs w:val="30"/>
        </w:rPr>
      </w:pPr>
      <w:r w:rsidRPr="00C906DA">
        <w:rPr>
          <w:rFonts w:ascii="方正仿宋简体" w:eastAsia="方正仿宋简体" w:hint="eastAsia"/>
          <w:sz w:val="30"/>
          <w:szCs w:val="30"/>
        </w:rPr>
        <w:t>（一）</w:t>
      </w:r>
      <w:r>
        <w:rPr>
          <w:rFonts w:ascii="方正仿宋简体" w:eastAsia="方正仿宋简体" w:hint="eastAsia"/>
          <w:sz w:val="30"/>
          <w:szCs w:val="30"/>
        </w:rPr>
        <w:t>遵纪守法、诚信敬业、廉洁自律、客观公正；</w:t>
      </w:r>
    </w:p>
    <w:p w:rsidR="005E3CDA" w:rsidRDefault="00E8721D" w:rsidP="00C906DA">
      <w:pPr>
        <w:pStyle w:val="p0"/>
        <w:snapToGrid w:val="0"/>
        <w:spacing w:line="560" w:lineRule="atLeast"/>
        <w:ind w:firstLine="601"/>
        <w:rPr>
          <w:rFonts w:ascii="方正仿宋简体" w:eastAsia="方正仿宋简体"/>
          <w:sz w:val="30"/>
          <w:szCs w:val="30"/>
        </w:rPr>
      </w:pPr>
      <w:r w:rsidRPr="00C906DA">
        <w:rPr>
          <w:rFonts w:ascii="方正仿宋简体" w:eastAsia="方正仿宋简体" w:hint="eastAsia"/>
          <w:sz w:val="30"/>
          <w:szCs w:val="30"/>
        </w:rPr>
        <w:t>（二）</w:t>
      </w:r>
      <w:r>
        <w:rPr>
          <w:rFonts w:ascii="方正仿宋简体" w:eastAsia="方正仿宋简体" w:hint="eastAsia"/>
          <w:sz w:val="30"/>
          <w:szCs w:val="30"/>
        </w:rPr>
        <w:t>遵守职业规范，对自己的服务行为负责，不介入利益冲突，不传播有害信息，不隐瞒影响公正性的信息；</w:t>
      </w:r>
    </w:p>
    <w:p w:rsidR="005E3CDA" w:rsidRDefault="00E8721D" w:rsidP="00C906DA">
      <w:pPr>
        <w:pStyle w:val="p0"/>
        <w:snapToGrid w:val="0"/>
        <w:spacing w:line="560" w:lineRule="atLeast"/>
        <w:ind w:firstLine="601"/>
        <w:rPr>
          <w:rFonts w:ascii="方正仿宋简体" w:eastAsia="方正仿宋简体"/>
          <w:sz w:val="30"/>
          <w:szCs w:val="30"/>
        </w:rPr>
      </w:pPr>
      <w:r w:rsidRPr="00C906DA">
        <w:rPr>
          <w:rFonts w:ascii="方正仿宋简体" w:eastAsia="方正仿宋简体" w:hint="eastAsia"/>
          <w:sz w:val="30"/>
          <w:szCs w:val="30"/>
        </w:rPr>
        <w:t>（三）</w:t>
      </w:r>
      <w:r>
        <w:rPr>
          <w:rFonts w:ascii="方正仿宋简体" w:eastAsia="方正仿宋简体" w:hint="eastAsia"/>
          <w:sz w:val="30"/>
          <w:szCs w:val="30"/>
        </w:rPr>
        <w:t>不披露、不使用参与标准起草单位的技术、经济信息和商业秘密，不得复制保留或向他人扩散</w:t>
      </w:r>
      <w:r w:rsidR="001D1D87">
        <w:rPr>
          <w:rFonts w:ascii="方正仿宋简体" w:eastAsia="方正仿宋简体" w:hint="eastAsia"/>
          <w:sz w:val="30"/>
          <w:szCs w:val="30"/>
        </w:rPr>
        <w:t>有关</w:t>
      </w:r>
      <w:r>
        <w:rPr>
          <w:rFonts w:ascii="方正仿宋简体" w:eastAsia="方正仿宋简体" w:hint="eastAsia"/>
          <w:sz w:val="30"/>
          <w:szCs w:val="30"/>
        </w:rPr>
        <w:t>产品及管理材料，不得泄露有关产品专利、标准指标</w:t>
      </w:r>
      <w:r w:rsidR="001D1D87">
        <w:rPr>
          <w:rFonts w:ascii="方正仿宋简体" w:eastAsia="方正仿宋简体" w:hint="eastAsia"/>
          <w:sz w:val="30"/>
          <w:szCs w:val="30"/>
        </w:rPr>
        <w:t>等</w:t>
      </w:r>
      <w:r>
        <w:rPr>
          <w:rFonts w:ascii="方正仿宋简体" w:eastAsia="方正仿宋简体" w:hint="eastAsia"/>
          <w:sz w:val="30"/>
          <w:szCs w:val="30"/>
        </w:rPr>
        <w:t>；</w:t>
      </w:r>
    </w:p>
    <w:p w:rsidR="005E3CDA" w:rsidRDefault="00E8721D" w:rsidP="00C906DA">
      <w:pPr>
        <w:pStyle w:val="p0"/>
        <w:snapToGrid w:val="0"/>
        <w:spacing w:line="560" w:lineRule="atLeast"/>
        <w:ind w:firstLine="601"/>
        <w:rPr>
          <w:rFonts w:ascii="方正仿宋简体" w:eastAsia="方正仿宋简体"/>
          <w:sz w:val="30"/>
          <w:szCs w:val="30"/>
        </w:rPr>
      </w:pPr>
      <w:r w:rsidRPr="00C906DA">
        <w:rPr>
          <w:rFonts w:ascii="方正仿宋简体" w:eastAsia="方正仿宋简体" w:hint="eastAsia"/>
          <w:sz w:val="30"/>
          <w:szCs w:val="30"/>
        </w:rPr>
        <w:t>（四）根据促进会</w:t>
      </w:r>
      <w:r>
        <w:rPr>
          <w:rFonts w:ascii="方正仿宋简体" w:eastAsia="方正仿宋简体" w:hint="eastAsia"/>
          <w:sz w:val="30"/>
          <w:szCs w:val="30"/>
        </w:rPr>
        <w:t>的安排，参加有关消费品</w:t>
      </w:r>
      <w:r w:rsidR="001D1D87">
        <w:rPr>
          <w:rFonts w:ascii="方正仿宋简体" w:eastAsia="方正仿宋简体" w:hint="eastAsia"/>
          <w:sz w:val="30"/>
          <w:szCs w:val="30"/>
        </w:rPr>
        <w:t>行</w:t>
      </w:r>
      <w:r>
        <w:rPr>
          <w:rFonts w:ascii="方正仿宋简体" w:eastAsia="方正仿宋简体" w:hint="eastAsia"/>
          <w:sz w:val="30"/>
          <w:szCs w:val="30"/>
        </w:rPr>
        <w:t>业标准</w:t>
      </w:r>
      <w:r w:rsidR="001D1D87">
        <w:rPr>
          <w:rFonts w:ascii="方正仿宋简体" w:eastAsia="方正仿宋简体" w:hint="eastAsia"/>
          <w:sz w:val="30"/>
          <w:szCs w:val="30"/>
        </w:rPr>
        <w:t>化工作</w:t>
      </w:r>
      <w:r>
        <w:rPr>
          <w:rFonts w:ascii="方正仿宋简体" w:eastAsia="方正仿宋简体" w:hint="eastAsia"/>
          <w:sz w:val="30"/>
          <w:szCs w:val="30"/>
        </w:rPr>
        <w:t>，不得以参加任何商业性活动或擅自进入有申请需求的企业调查；</w:t>
      </w:r>
    </w:p>
    <w:p w:rsidR="005E3CDA" w:rsidRDefault="00E8721D" w:rsidP="00C906DA">
      <w:pPr>
        <w:pStyle w:val="p0"/>
        <w:snapToGrid w:val="0"/>
        <w:spacing w:line="560" w:lineRule="atLeast"/>
        <w:ind w:firstLine="601"/>
        <w:rPr>
          <w:rFonts w:ascii="方正仿宋简体" w:eastAsia="方正仿宋简体"/>
          <w:sz w:val="30"/>
          <w:szCs w:val="30"/>
        </w:rPr>
      </w:pPr>
      <w:r w:rsidRPr="00C906DA">
        <w:rPr>
          <w:rFonts w:ascii="方正仿宋简体" w:eastAsia="方正仿宋简体" w:hint="eastAsia"/>
          <w:sz w:val="30"/>
          <w:szCs w:val="30"/>
        </w:rPr>
        <w:t>（五）不得采取</w:t>
      </w:r>
      <w:r>
        <w:rPr>
          <w:rFonts w:ascii="方正仿宋简体" w:eastAsia="方正仿宋简体" w:hint="eastAsia"/>
          <w:sz w:val="30"/>
          <w:szCs w:val="30"/>
        </w:rPr>
        <w:t>非正常手段为</w:t>
      </w:r>
      <w:r w:rsidR="001D1D87">
        <w:rPr>
          <w:rFonts w:ascii="方正仿宋简体" w:eastAsia="方正仿宋简体" w:hint="eastAsia"/>
          <w:sz w:val="30"/>
          <w:szCs w:val="30"/>
        </w:rPr>
        <w:t>参与</w:t>
      </w:r>
      <w:r>
        <w:rPr>
          <w:rFonts w:ascii="方正仿宋简体" w:eastAsia="方正仿宋简体" w:hint="eastAsia"/>
          <w:sz w:val="30"/>
          <w:szCs w:val="30"/>
        </w:rPr>
        <w:t>标准起草企业提供便利；</w:t>
      </w:r>
      <w:r w:rsidR="001D1D87">
        <w:rPr>
          <w:rFonts w:ascii="方正仿宋简体" w:eastAsia="方正仿宋简体" w:hint="eastAsia"/>
          <w:sz w:val="30"/>
          <w:szCs w:val="30"/>
        </w:rPr>
        <w:t>工作中不得谋取个人利益。</w:t>
      </w:r>
    </w:p>
    <w:p w:rsidR="005E3CDA" w:rsidRDefault="00E8721D">
      <w:pPr>
        <w:pStyle w:val="p0"/>
        <w:snapToGrid w:val="0"/>
        <w:spacing w:line="560" w:lineRule="atLeast"/>
        <w:ind w:firstLine="600"/>
        <w:rPr>
          <w:rFonts w:ascii="方正仿宋简体" w:eastAsia="方正仿宋简体" w:hAnsi="黑体"/>
          <w:b/>
          <w:bCs/>
          <w:sz w:val="30"/>
          <w:szCs w:val="30"/>
        </w:rPr>
      </w:pPr>
      <w:r>
        <w:rPr>
          <w:rFonts w:ascii="方正仿宋简体" w:eastAsia="方正仿宋简体" w:hAnsi="黑体" w:hint="eastAsia"/>
          <w:b/>
          <w:bCs/>
          <w:sz w:val="30"/>
          <w:szCs w:val="30"/>
        </w:rPr>
        <w:t>三、监督管理</w:t>
      </w:r>
    </w:p>
    <w:p w:rsidR="005E3CDA" w:rsidRDefault="00E8721D" w:rsidP="00C906DA">
      <w:pPr>
        <w:pStyle w:val="p0"/>
        <w:snapToGrid w:val="0"/>
        <w:spacing w:line="560" w:lineRule="atLeast"/>
        <w:ind w:firstLine="601"/>
        <w:rPr>
          <w:rFonts w:ascii="方正仿宋简体" w:eastAsia="方正仿宋简体"/>
          <w:sz w:val="30"/>
          <w:szCs w:val="30"/>
        </w:rPr>
      </w:pPr>
      <w:r w:rsidRPr="00C906DA">
        <w:rPr>
          <w:rFonts w:ascii="方正仿宋简体" w:eastAsia="方正仿宋简体" w:hint="eastAsia"/>
          <w:sz w:val="30"/>
          <w:szCs w:val="30"/>
        </w:rPr>
        <w:t>（一）</w:t>
      </w:r>
      <w:r w:rsidR="00C906DA">
        <w:rPr>
          <w:rFonts w:ascii="方正仿宋简体" w:eastAsia="方正仿宋简体" w:hint="eastAsia"/>
          <w:sz w:val="30"/>
          <w:szCs w:val="30"/>
        </w:rPr>
        <w:t>专家</w:t>
      </w:r>
      <w:r w:rsidR="00D81B1F">
        <w:rPr>
          <w:rFonts w:ascii="方正仿宋简体" w:eastAsia="方正仿宋简体" w:hint="eastAsia"/>
          <w:sz w:val="30"/>
          <w:szCs w:val="30"/>
        </w:rPr>
        <w:t>参与标准化工作，包括消费品质</w:t>
      </w:r>
      <w:proofErr w:type="gramStart"/>
      <w:r w:rsidR="00D81B1F">
        <w:rPr>
          <w:rFonts w:ascii="方正仿宋简体" w:eastAsia="方正仿宋简体" w:hint="eastAsia"/>
          <w:sz w:val="30"/>
          <w:szCs w:val="30"/>
        </w:rPr>
        <w:t>量安全</w:t>
      </w:r>
      <w:proofErr w:type="gramEnd"/>
      <w:r w:rsidR="009C265B">
        <w:rPr>
          <w:rFonts w:ascii="方正仿宋简体" w:eastAsia="方正仿宋简体" w:hint="eastAsia"/>
          <w:sz w:val="30"/>
          <w:szCs w:val="30"/>
        </w:rPr>
        <w:t>方面的</w:t>
      </w:r>
      <w:r w:rsidR="00D81B1F">
        <w:rPr>
          <w:rFonts w:ascii="方正仿宋简体" w:eastAsia="方正仿宋简体" w:hint="eastAsia"/>
          <w:sz w:val="30"/>
          <w:szCs w:val="30"/>
        </w:rPr>
        <w:t>政策咨询、产品及管理标准制修订和相关专题调研等工作</w:t>
      </w:r>
      <w:r>
        <w:rPr>
          <w:rFonts w:ascii="方正仿宋简体" w:eastAsia="方正仿宋简体" w:hint="eastAsia"/>
          <w:sz w:val="30"/>
          <w:szCs w:val="30"/>
        </w:rPr>
        <w:t>；</w:t>
      </w:r>
    </w:p>
    <w:p w:rsidR="005E3CDA" w:rsidRDefault="00E8721D" w:rsidP="00C906DA">
      <w:pPr>
        <w:pStyle w:val="p0"/>
        <w:snapToGrid w:val="0"/>
        <w:spacing w:line="560" w:lineRule="atLeast"/>
        <w:ind w:firstLine="601"/>
        <w:rPr>
          <w:rFonts w:ascii="方正仿宋简体" w:eastAsia="方正仿宋简体"/>
          <w:sz w:val="30"/>
          <w:szCs w:val="30"/>
        </w:rPr>
      </w:pPr>
      <w:r w:rsidRPr="00C906DA">
        <w:rPr>
          <w:rFonts w:ascii="方正仿宋简体" w:eastAsia="方正仿宋简体" w:hint="eastAsia"/>
          <w:sz w:val="30"/>
          <w:szCs w:val="30"/>
        </w:rPr>
        <w:t>（二</w:t>
      </w:r>
      <w:r>
        <w:rPr>
          <w:rFonts w:ascii="方正仿宋简体" w:eastAsia="方正仿宋简体" w:hint="eastAsia"/>
          <w:sz w:val="30"/>
          <w:szCs w:val="30"/>
        </w:rPr>
        <w:t>）</w:t>
      </w:r>
      <w:r w:rsidR="00C906DA">
        <w:rPr>
          <w:rFonts w:ascii="方正仿宋简体" w:eastAsia="方正仿宋简体" w:hint="eastAsia"/>
          <w:sz w:val="30"/>
          <w:szCs w:val="30"/>
        </w:rPr>
        <w:t>专家</w:t>
      </w:r>
      <w:r w:rsidR="00D81B1F">
        <w:rPr>
          <w:rFonts w:ascii="方正仿宋简体" w:eastAsia="方正仿宋简体" w:hint="eastAsia"/>
          <w:sz w:val="30"/>
          <w:szCs w:val="30"/>
        </w:rPr>
        <w:t>接受促进会的监督管理，</w:t>
      </w:r>
      <w:proofErr w:type="gramStart"/>
      <w:r w:rsidR="00C906DA">
        <w:rPr>
          <w:rFonts w:ascii="方正仿宋简体" w:eastAsia="方正仿宋简体" w:hint="eastAsia"/>
          <w:sz w:val="30"/>
          <w:szCs w:val="30"/>
        </w:rPr>
        <w:t>当</w:t>
      </w:r>
      <w:r w:rsidRPr="00C906DA">
        <w:rPr>
          <w:rFonts w:ascii="方正仿宋简体" w:eastAsia="方正仿宋简体" w:hint="eastAsia"/>
          <w:sz w:val="30"/>
          <w:szCs w:val="30"/>
        </w:rPr>
        <w:t>违反</w:t>
      </w:r>
      <w:proofErr w:type="gramEnd"/>
      <w:r>
        <w:rPr>
          <w:rFonts w:ascii="方正仿宋简体" w:eastAsia="方正仿宋简体" w:hint="eastAsia"/>
          <w:sz w:val="30"/>
          <w:szCs w:val="30"/>
        </w:rPr>
        <w:t>本管理规定时，视其情节轻重给予批评、警示，直至终止聘用并予以公告；</w:t>
      </w:r>
    </w:p>
    <w:p w:rsidR="005E3CDA" w:rsidRPr="00C906DA" w:rsidRDefault="00E8721D" w:rsidP="00C906DA">
      <w:pPr>
        <w:pStyle w:val="p0"/>
        <w:snapToGrid w:val="0"/>
        <w:spacing w:line="560" w:lineRule="atLeast"/>
        <w:ind w:firstLine="601"/>
        <w:rPr>
          <w:rFonts w:ascii="方正仿宋简体" w:eastAsia="方正仿宋简体"/>
          <w:sz w:val="30"/>
          <w:szCs w:val="30"/>
        </w:rPr>
      </w:pPr>
      <w:r w:rsidRPr="00C906DA">
        <w:rPr>
          <w:rFonts w:ascii="方正仿宋简体" w:eastAsia="方正仿宋简体" w:hint="eastAsia"/>
          <w:sz w:val="30"/>
          <w:szCs w:val="30"/>
        </w:rPr>
        <w:lastRenderedPageBreak/>
        <w:t>（</w:t>
      </w:r>
      <w:r w:rsidR="001D1D87" w:rsidRPr="00C906DA">
        <w:rPr>
          <w:rFonts w:ascii="方正仿宋简体" w:eastAsia="方正仿宋简体" w:hint="eastAsia"/>
          <w:sz w:val="30"/>
          <w:szCs w:val="30"/>
        </w:rPr>
        <w:t>三</w:t>
      </w:r>
      <w:r w:rsidRPr="00C906DA">
        <w:rPr>
          <w:rFonts w:ascii="方正仿宋简体" w:eastAsia="方正仿宋简体" w:hint="eastAsia"/>
          <w:sz w:val="30"/>
          <w:szCs w:val="30"/>
        </w:rPr>
        <w:t>）</w:t>
      </w:r>
      <w:r w:rsidR="00C906DA">
        <w:rPr>
          <w:rFonts w:ascii="方正仿宋简体" w:eastAsia="方正仿宋简体" w:hint="eastAsia"/>
          <w:sz w:val="30"/>
          <w:szCs w:val="30"/>
        </w:rPr>
        <w:t>从事标准化工作过程中涉及的</w:t>
      </w:r>
      <w:r w:rsidR="006277B8" w:rsidRPr="00C906DA">
        <w:rPr>
          <w:rFonts w:ascii="方正仿宋简体" w:eastAsia="方正仿宋简体" w:hint="eastAsia"/>
          <w:sz w:val="30"/>
          <w:szCs w:val="30"/>
        </w:rPr>
        <w:t>专家费（包括咨询费、评审费等）依据财政部</w:t>
      </w:r>
      <w:hyperlink r:id="rId9" w:tgtFrame="_blank" w:history="1">
        <w:r w:rsidR="00C906DA" w:rsidRPr="00C906DA">
          <w:rPr>
            <w:rFonts w:ascii="方正仿宋简体" w:eastAsia="方正仿宋简体" w:hint="eastAsia"/>
            <w:sz w:val="30"/>
            <w:szCs w:val="30"/>
          </w:rPr>
          <w:t>相关</w:t>
        </w:r>
        <w:r w:rsidR="00C906DA">
          <w:rPr>
            <w:rFonts w:ascii="方正仿宋简体" w:eastAsia="方正仿宋简体" w:hint="eastAsia"/>
            <w:sz w:val="30"/>
            <w:szCs w:val="30"/>
          </w:rPr>
          <w:t>规定</w:t>
        </w:r>
      </w:hyperlink>
      <w:r w:rsidR="00C906DA" w:rsidRPr="00C906DA">
        <w:rPr>
          <w:rFonts w:ascii="方正仿宋简体" w:eastAsia="方正仿宋简体" w:hint="eastAsia"/>
          <w:sz w:val="30"/>
          <w:szCs w:val="30"/>
        </w:rPr>
        <w:t>执行</w:t>
      </w:r>
      <w:r w:rsidR="00C906DA">
        <w:rPr>
          <w:rFonts w:ascii="方正仿宋简体" w:eastAsia="方正仿宋简体" w:hint="eastAsia"/>
          <w:sz w:val="30"/>
          <w:szCs w:val="30"/>
        </w:rPr>
        <w:t>；</w:t>
      </w:r>
      <w:r w:rsidRPr="00C906DA">
        <w:rPr>
          <w:rFonts w:ascii="方正仿宋简体" w:eastAsia="方正仿宋简体" w:hint="eastAsia"/>
          <w:sz w:val="30"/>
          <w:szCs w:val="30"/>
        </w:rPr>
        <w:t>专家因身体或其他个人原因不能或不愿参加企业标准或其他有关服务活动时，可以申请退出专家队伍。</w:t>
      </w:r>
    </w:p>
    <w:p w:rsidR="005E3CDA" w:rsidRPr="00C906DA" w:rsidRDefault="00E8721D" w:rsidP="00C906DA">
      <w:pPr>
        <w:pStyle w:val="p0"/>
        <w:snapToGrid w:val="0"/>
        <w:spacing w:line="560" w:lineRule="atLeast"/>
        <w:ind w:firstLine="601"/>
        <w:rPr>
          <w:rFonts w:ascii="方正仿宋简体" w:eastAsia="方正仿宋简体"/>
          <w:sz w:val="30"/>
          <w:szCs w:val="30"/>
        </w:rPr>
      </w:pPr>
      <w:r w:rsidRPr="00C906DA">
        <w:rPr>
          <w:rFonts w:ascii="方正仿宋简体" w:eastAsia="方正仿宋简体" w:hint="eastAsia"/>
          <w:sz w:val="30"/>
          <w:szCs w:val="30"/>
        </w:rPr>
        <w:t>本办法自发布之日起实施。</w:t>
      </w:r>
    </w:p>
    <w:p w:rsidR="005E3CDA" w:rsidRPr="00C906DA" w:rsidRDefault="00E8721D" w:rsidP="00C906DA">
      <w:pPr>
        <w:pStyle w:val="p0"/>
        <w:snapToGrid w:val="0"/>
        <w:spacing w:line="560" w:lineRule="atLeast"/>
        <w:ind w:firstLine="601"/>
        <w:rPr>
          <w:rFonts w:ascii="方正仿宋简体" w:eastAsia="方正仿宋简体" w:hAnsi="方正楷体简体" w:cs="方正楷体简体"/>
          <w:kern w:val="2"/>
          <w:sz w:val="30"/>
          <w:szCs w:val="30"/>
        </w:rPr>
      </w:pPr>
      <w:r w:rsidRPr="00C906DA">
        <w:rPr>
          <w:rFonts w:ascii="方正仿宋简体" w:eastAsia="方正仿宋简体" w:hint="eastAsia"/>
          <w:sz w:val="30"/>
          <w:szCs w:val="30"/>
        </w:rPr>
        <w:t>本办法由促进会标准化管理部门负责解释。</w:t>
      </w:r>
    </w:p>
    <w:p w:rsidR="005E3CDA" w:rsidRPr="00322D0C" w:rsidRDefault="005E3CDA" w:rsidP="0027115D">
      <w:pPr>
        <w:rPr>
          <w:rFonts w:ascii="仿宋" w:eastAsia="仿宋" w:hAnsi="仿宋" w:cs="仿宋"/>
          <w:sz w:val="32"/>
          <w:szCs w:val="32"/>
        </w:rPr>
      </w:pPr>
      <w:bookmarkStart w:id="0" w:name="_GoBack"/>
      <w:bookmarkEnd w:id="0"/>
    </w:p>
    <w:sectPr w:rsidR="005E3CDA" w:rsidRPr="00322D0C" w:rsidSect="005E3CDA">
      <w:pgSz w:w="11906" w:h="16838"/>
      <w:pgMar w:top="1440" w:right="1797" w:bottom="1134"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980" w:rsidRDefault="004B7980" w:rsidP="00731C44">
      <w:r>
        <w:separator/>
      </w:r>
    </w:p>
  </w:endnote>
  <w:endnote w:type="continuationSeparator" w:id="0">
    <w:p w:rsidR="004B7980" w:rsidRDefault="004B7980" w:rsidP="00731C44">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40001" w:csb1="00000000"/>
  </w:font>
  <w:font w:name="仿宋_GB2312">
    <w:altName w:val="仿宋"/>
    <w:charset w:val="86"/>
    <w:family w:val="auto"/>
    <w:pitch w:val="default"/>
    <w:sig w:usb0="00000000" w:usb1="00000000" w:usb2="00000000" w:usb3="00000000" w:csb0="00040000" w:csb1="00000000"/>
  </w:font>
  <w:font w:name="方正仿宋简体">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楷体简体">
    <w:altName w:val="宋体"/>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980" w:rsidRDefault="004B7980" w:rsidP="00731C44">
      <w:r>
        <w:separator/>
      </w:r>
    </w:p>
  </w:footnote>
  <w:footnote w:type="continuationSeparator" w:id="0">
    <w:p w:rsidR="004B7980" w:rsidRDefault="004B7980" w:rsidP="00731C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japaneseCounting"/>
      <w:lvlText w:val="%1、"/>
      <w:lvlJc w:val="left"/>
      <w:pPr>
        <w:ind w:left="480" w:hanging="480"/>
      </w:pPr>
      <w:rPr>
        <w:rFonts w:ascii="黑体" w:eastAsia="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D490165"/>
    <w:multiLevelType w:val="singleLevel"/>
    <w:tmpl w:val="0D490165"/>
    <w:lvl w:ilvl="0">
      <w:start w:val="2"/>
      <w:numFmt w:val="decimal"/>
      <w:suff w:val="space"/>
      <w:lvlText w:val="%1."/>
      <w:lvlJc w:val="left"/>
    </w:lvl>
  </w:abstractNum>
  <w:abstractNum w:abstractNumId="2">
    <w:nsid w:val="14C27981"/>
    <w:multiLevelType w:val="hybridMultilevel"/>
    <w:tmpl w:val="44F83692"/>
    <w:lvl w:ilvl="0" w:tplc="EA323F94">
      <w:start w:val="1"/>
      <w:numFmt w:val="japaneseCounting"/>
      <w:lvlText w:val="第%1章"/>
      <w:lvlJc w:val="left"/>
      <w:pPr>
        <w:ind w:left="1713" w:hanging="1050"/>
      </w:pPr>
      <w:rPr>
        <w:rFonts w:hint="default"/>
        <w:lang w:val="en-US"/>
      </w:rPr>
    </w:lvl>
    <w:lvl w:ilvl="1" w:tplc="04090019" w:tentative="1">
      <w:start w:val="1"/>
      <w:numFmt w:val="lowerLetter"/>
      <w:lvlText w:val="%2)"/>
      <w:lvlJc w:val="left"/>
      <w:pPr>
        <w:ind w:left="1503" w:hanging="420"/>
      </w:pPr>
    </w:lvl>
    <w:lvl w:ilvl="2" w:tplc="0409001B" w:tentative="1">
      <w:start w:val="1"/>
      <w:numFmt w:val="lowerRoman"/>
      <w:lvlText w:val="%3."/>
      <w:lvlJc w:val="right"/>
      <w:pPr>
        <w:ind w:left="1923" w:hanging="420"/>
      </w:pPr>
    </w:lvl>
    <w:lvl w:ilvl="3" w:tplc="0409000F" w:tentative="1">
      <w:start w:val="1"/>
      <w:numFmt w:val="decimal"/>
      <w:lvlText w:val="%4."/>
      <w:lvlJc w:val="left"/>
      <w:pPr>
        <w:ind w:left="2343" w:hanging="420"/>
      </w:pPr>
    </w:lvl>
    <w:lvl w:ilvl="4" w:tplc="04090019" w:tentative="1">
      <w:start w:val="1"/>
      <w:numFmt w:val="lowerLetter"/>
      <w:lvlText w:val="%5)"/>
      <w:lvlJc w:val="left"/>
      <w:pPr>
        <w:ind w:left="2763" w:hanging="420"/>
      </w:pPr>
    </w:lvl>
    <w:lvl w:ilvl="5" w:tplc="0409001B" w:tentative="1">
      <w:start w:val="1"/>
      <w:numFmt w:val="lowerRoman"/>
      <w:lvlText w:val="%6."/>
      <w:lvlJc w:val="right"/>
      <w:pPr>
        <w:ind w:left="3183" w:hanging="420"/>
      </w:pPr>
    </w:lvl>
    <w:lvl w:ilvl="6" w:tplc="0409000F" w:tentative="1">
      <w:start w:val="1"/>
      <w:numFmt w:val="decimal"/>
      <w:lvlText w:val="%7."/>
      <w:lvlJc w:val="left"/>
      <w:pPr>
        <w:ind w:left="3603" w:hanging="420"/>
      </w:pPr>
    </w:lvl>
    <w:lvl w:ilvl="7" w:tplc="04090019" w:tentative="1">
      <w:start w:val="1"/>
      <w:numFmt w:val="lowerLetter"/>
      <w:lvlText w:val="%8)"/>
      <w:lvlJc w:val="left"/>
      <w:pPr>
        <w:ind w:left="4023" w:hanging="420"/>
      </w:pPr>
    </w:lvl>
    <w:lvl w:ilvl="8" w:tplc="0409001B" w:tentative="1">
      <w:start w:val="1"/>
      <w:numFmt w:val="lowerRoman"/>
      <w:lvlText w:val="%9."/>
      <w:lvlJc w:val="right"/>
      <w:pPr>
        <w:ind w:left="4443" w:hanging="420"/>
      </w:pPr>
    </w:lvl>
  </w:abstractNum>
  <w:abstractNum w:abstractNumId="3">
    <w:nsid w:val="48367B19"/>
    <w:multiLevelType w:val="hybridMultilevel"/>
    <w:tmpl w:val="AA340832"/>
    <w:lvl w:ilvl="0" w:tplc="2ADEE0EE">
      <w:start w:val="1"/>
      <w:numFmt w:val="japaneseCounting"/>
      <w:lvlText w:val="第%1条"/>
      <w:lvlJc w:val="left"/>
      <w:pPr>
        <w:ind w:left="1444" w:hanging="735"/>
      </w:pPr>
      <w:rPr>
        <w:rFonts w:hint="default"/>
      </w:rPr>
    </w:lvl>
    <w:lvl w:ilvl="1" w:tplc="04090019" w:tentative="1">
      <w:start w:val="1"/>
      <w:numFmt w:val="lowerLetter"/>
      <w:lvlText w:val="%2)"/>
      <w:lvlJc w:val="left"/>
      <w:pPr>
        <w:ind w:left="1304" w:hanging="420"/>
      </w:pPr>
    </w:lvl>
    <w:lvl w:ilvl="2" w:tplc="0409001B" w:tentative="1">
      <w:start w:val="1"/>
      <w:numFmt w:val="lowerRoman"/>
      <w:lvlText w:val="%3."/>
      <w:lvlJc w:val="right"/>
      <w:pPr>
        <w:ind w:left="1724" w:hanging="420"/>
      </w:pPr>
    </w:lvl>
    <w:lvl w:ilvl="3" w:tplc="0409000F" w:tentative="1">
      <w:start w:val="1"/>
      <w:numFmt w:val="decimal"/>
      <w:lvlText w:val="%4."/>
      <w:lvlJc w:val="left"/>
      <w:pPr>
        <w:ind w:left="2144" w:hanging="420"/>
      </w:pPr>
    </w:lvl>
    <w:lvl w:ilvl="4" w:tplc="04090019" w:tentative="1">
      <w:start w:val="1"/>
      <w:numFmt w:val="lowerLetter"/>
      <w:lvlText w:val="%5)"/>
      <w:lvlJc w:val="left"/>
      <w:pPr>
        <w:ind w:left="2564" w:hanging="420"/>
      </w:pPr>
    </w:lvl>
    <w:lvl w:ilvl="5" w:tplc="0409001B" w:tentative="1">
      <w:start w:val="1"/>
      <w:numFmt w:val="lowerRoman"/>
      <w:lvlText w:val="%6."/>
      <w:lvlJc w:val="right"/>
      <w:pPr>
        <w:ind w:left="2984" w:hanging="420"/>
      </w:pPr>
    </w:lvl>
    <w:lvl w:ilvl="6" w:tplc="0409000F" w:tentative="1">
      <w:start w:val="1"/>
      <w:numFmt w:val="decimal"/>
      <w:lvlText w:val="%7."/>
      <w:lvlJc w:val="left"/>
      <w:pPr>
        <w:ind w:left="3404" w:hanging="420"/>
      </w:pPr>
    </w:lvl>
    <w:lvl w:ilvl="7" w:tplc="04090019" w:tentative="1">
      <w:start w:val="1"/>
      <w:numFmt w:val="lowerLetter"/>
      <w:lvlText w:val="%8)"/>
      <w:lvlJc w:val="left"/>
      <w:pPr>
        <w:ind w:left="3824" w:hanging="420"/>
      </w:pPr>
    </w:lvl>
    <w:lvl w:ilvl="8" w:tplc="0409001B" w:tentative="1">
      <w:start w:val="1"/>
      <w:numFmt w:val="lowerRoman"/>
      <w:lvlText w:val="%9."/>
      <w:lvlJc w:val="right"/>
      <w:pPr>
        <w:ind w:left="4244" w:hanging="420"/>
      </w:pPr>
    </w:lvl>
  </w:abstractNum>
  <w:abstractNum w:abstractNumId="4">
    <w:nsid w:val="58C8FB86"/>
    <w:multiLevelType w:val="singleLevel"/>
    <w:tmpl w:val="58C8FB86"/>
    <w:lvl w:ilvl="0">
      <w:start w:val="1"/>
      <w:numFmt w:val="chineseCounting"/>
      <w:suff w:val="space"/>
      <w:lvlText w:val="第%1章"/>
      <w:lvlJc w:val="left"/>
    </w:lvl>
  </w:abstractNum>
  <w:abstractNum w:abstractNumId="5">
    <w:nsid w:val="58C8FFA9"/>
    <w:multiLevelType w:val="singleLevel"/>
    <w:tmpl w:val="58C8FFA9"/>
    <w:lvl w:ilvl="0">
      <w:start w:val="1"/>
      <w:numFmt w:val="chineseCounting"/>
      <w:suff w:val="space"/>
      <w:lvlText w:val="第%1条"/>
      <w:lvlJc w:val="left"/>
    </w:lvl>
  </w:abstractNum>
  <w:abstractNum w:abstractNumId="6">
    <w:nsid w:val="58C91ADF"/>
    <w:multiLevelType w:val="singleLevel"/>
    <w:tmpl w:val="58C91ADF"/>
    <w:lvl w:ilvl="0">
      <w:start w:val="1"/>
      <w:numFmt w:val="chineseCounting"/>
      <w:suff w:val="nothing"/>
      <w:lvlText w:val="（%1）"/>
      <w:lvlJc w:val="left"/>
    </w:lvl>
  </w:abstractNum>
  <w:abstractNum w:abstractNumId="7">
    <w:nsid w:val="58C91DD9"/>
    <w:multiLevelType w:val="singleLevel"/>
    <w:tmpl w:val="58C91DD9"/>
    <w:lvl w:ilvl="0">
      <w:start w:val="1"/>
      <w:numFmt w:val="chineseCounting"/>
      <w:suff w:val="nothing"/>
      <w:lvlText w:val="（%1）"/>
      <w:lvlJc w:val="left"/>
    </w:lvl>
  </w:abstractNum>
  <w:abstractNum w:abstractNumId="8">
    <w:nsid w:val="58CF6525"/>
    <w:multiLevelType w:val="singleLevel"/>
    <w:tmpl w:val="58CF6525"/>
    <w:lvl w:ilvl="0">
      <w:start w:val="1"/>
      <w:numFmt w:val="chineseCounting"/>
      <w:suff w:val="nothing"/>
      <w:lvlText w:val="（%1）"/>
      <w:lvlJc w:val="left"/>
    </w:lvl>
  </w:abstractNum>
  <w:abstractNum w:abstractNumId="9">
    <w:nsid w:val="58CF73AA"/>
    <w:multiLevelType w:val="singleLevel"/>
    <w:tmpl w:val="58CF73AA"/>
    <w:lvl w:ilvl="0">
      <w:start w:val="1"/>
      <w:numFmt w:val="chineseCounting"/>
      <w:suff w:val="nothing"/>
      <w:lvlText w:val="（%1）"/>
      <w:lvlJc w:val="left"/>
    </w:lvl>
  </w:abstractNum>
  <w:abstractNum w:abstractNumId="10">
    <w:nsid w:val="58D8840C"/>
    <w:multiLevelType w:val="singleLevel"/>
    <w:tmpl w:val="58D8840C"/>
    <w:lvl w:ilvl="0">
      <w:start w:val="1"/>
      <w:numFmt w:val="chineseCounting"/>
      <w:suff w:val="nothing"/>
      <w:lvlText w:val="（%1）"/>
      <w:lvlJc w:val="left"/>
    </w:lvl>
  </w:abstractNum>
  <w:num w:numId="1">
    <w:abstractNumId w:val="1"/>
  </w:num>
  <w:num w:numId="2">
    <w:abstractNumId w:val="0"/>
  </w:num>
  <w:num w:numId="3">
    <w:abstractNumId w:val="5"/>
  </w:num>
  <w:num w:numId="4">
    <w:abstractNumId w:val="6"/>
  </w:num>
  <w:num w:numId="5">
    <w:abstractNumId w:val="4"/>
  </w:num>
  <w:num w:numId="6">
    <w:abstractNumId w:val="7"/>
  </w:num>
  <w:num w:numId="7">
    <w:abstractNumId w:val="8"/>
  </w:num>
  <w:num w:numId="8">
    <w:abstractNumId w:val="9"/>
  </w:num>
  <w:num w:numId="9">
    <w:abstractNumId w:val="10"/>
  </w:num>
  <w:num w:numId="10">
    <w:abstractNumId w:val="2"/>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ihua wu">
    <w15:presenceInfo w15:providerId="None" w15:userId="qihua w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4505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7048"/>
    <w:rsid w:val="00000DE6"/>
    <w:rsid w:val="00004210"/>
    <w:rsid w:val="000223F1"/>
    <w:rsid w:val="00025E3F"/>
    <w:rsid w:val="0003647C"/>
    <w:rsid w:val="00051018"/>
    <w:rsid w:val="000554B4"/>
    <w:rsid w:val="00087230"/>
    <w:rsid w:val="000D0981"/>
    <w:rsid w:val="000E1A4B"/>
    <w:rsid w:val="00113066"/>
    <w:rsid w:val="001250E2"/>
    <w:rsid w:val="00143EF9"/>
    <w:rsid w:val="001610F3"/>
    <w:rsid w:val="001635CC"/>
    <w:rsid w:val="00175ECF"/>
    <w:rsid w:val="001973E0"/>
    <w:rsid w:val="001A4F5F"/>
    <w:rsid w:val="001A5696"/>
    <w:rsid w:val="001D192A"/>
    <w:rsid w:val="001D1D87"/>
    <w:rsid w:val="001E4318"/>
    <w:rsid w:val="001F1D8F"/>
    <w:rsid w:val="001F274B"/>
    <w:rsid w:val="001F5779"/>
    <w:rsid w:val="001F76E8"/>
    <w:rsid w:val="00230A58"/>
    <w:rsid w:val="00255B09"/>
    <w:rsid w:val="00265C51"/>
    <w:rsid w:val="0027115D"/>
    <w:rsid w:val="0027772D"/>
    <w:rsid w:val="0029367E"/>
    <w:rsid w:val="002C6811"/>
    <w:rsid w:val="002D473E"/>
    <w:rsid w:val="002E7048"/>
    <w:rsid w:val="002F596C"/>
    <w:rsid w:val="00322D0C"/>
    <w:rsid w:val="00330C77"/>
    <w:rsid w:val="003472EB"/>
    <w:rsid w:val="00377D51"/>
    <w:rsid w:val="00380171"/>
    <w:rsid w:val="0038155A"/>
    <w:rsid w:val="003A42F4"/>
    <w:rsid w:val="003B6506"/>
    <w:rsid w:val="003D4A25"/>
    <w:rsid w:val="003D5716"/>
    <w:rsid w:val="003E3B58"/>
    <w:rsid w:val="003E4EE7"/>
    <w:rsid w:val="003F32EE"/>
    <w:rsid w:val="00400E01"/>
    <w:rsid w:val="00403697"/>
    <w:rsid w:val="0041153E"/>
    <w:rsid w:val="004210F5"/>
    <w:rsid w:val="00431670"/>
    <w:rsid w:val="004476D4"/>
    <w:rsid w:val="00460CC8"/>
    <w:rsid w:val="00466FB3"/>
    <w:rsid w:val="00476DA1"/>
    <w:rsid w:val="004B7980"/>
    <w:rsid w:val="004D21CB"/>
    <w:rsid w:val="004E55AC"/>
    <w:rsid w:val="004E5679"/>
    <w:rsid w:val="00503533"/>
    <w:rsid w:val="00523D97"/>
    <w:rsid w:val="0052606C"/>
    <w:rsid w:val="0053750F"/>
    <w:rsid w:val="00551C0D"/>
    <w:rsid w:val="00552072"/>
    <w:rsid w:val="00555724"/>
    <w:rsid w:val="00565BD5"/>
    <w:rsid w:val="005878A7"/>
    <w:rsid w:val="00596A92"/>
    <w:rsid w:val="005A3DCF"/>
    <w:rsid w:val="005A4BC0"/>
    <w:rsid w:val="005C239E"/>
    <w:rsid w:val="005D5897"/>
    <w:rsid w:val="005E3CDA"/>
    <w:rsid w:val="005E5235"/>
    <w:rsid w:val="005F3D6B"/>
    <w:rsid w:val="005F5A7B"/>
    <w:rsid w:val="006277B8"/>
    <w:rsid w:val="00637897"/>
    <w:rsid w:val="00657889"/>
    <w:rsid w:val="0066163A"/>
    <w:rsid w:val="0067161B"/>
    <w:rsid w:val="00690E28"/>
    <w:rsid w:val="006B201A"/>
    <w:rsid w:val="006B31DC"/>
    <w:rsid w:val="006D1E64"/>
    <w:rsid w:val="00716F9E"/>
    <w:rsid w:val="00731C44"/>
    <w:rsid w:val="00733856"/>
    <w:rsid w:val="00734685"/>
    <w:rsid w:val="00780AFE"/>
    <w:rsid w:val="00794356"/>
    <w:rsid w:val="007C2B5A"/>
    <w:rsid w:val="007C4883"/>
    <w:rsid w:val="007F7F6B"/>
    <w:rsid w:val="0080548E"/>
    <w:rsid w:val="008073F8"/>
    <w:rsid w:val="008372EA"/>
    <w:rsid w:val="00850F37"/>
    <w:rsid w:val="00862604"/>
    <w:rsid w:val="00866229"/>
    <w:rsid w:val="00867861"/>
    <w:rsid w:val="0087002D"/>
    <w:rsid w:val="008734B5"/>
    <w:rsid w:val="008A209D"/>
    <w:rsid w:val="008B1F52"/>
    <w:rsid w:val="008C3043"/>
    <w:rsid w:val="008F2466"/>
    <w:rsid w:val="008F7406"/>
    <w:rsid w:val="00906F67"/>
    <w:rsid w:val="0091115B"/>
    <w:rsid w:val="00914710"/>
    <w:rsid w:val="00915B02"/>
    <w:rsid w:val="0092131E"/>
    <w:rsid w:val="00924039"/>
    <w:rsid w:val="00931E31"/>
    <w:rsid w:val="009336C6"/>
    <w:rsid w:val="00974F80"/>
    <w:rsid w:val="009A4060"/>
    <w:rsid w:val="009B3293"/>
    <w:rsid w:val="009C1BA3"/>
    <w:rsid w:val="009C265B"/>
    <w:rsid w:val="009D60C9"/>
    <w:rsid w:val="009E49BD"/>
    <w:rsid w:val="009F374E"/>
    <w:rsid w:val="00A01571"/>
    <w:rsid w:val="00A15872"/>
    <w:rsid w:val="00A26316"/>
    <w:rsid w:val="00A34246"/>
    <w:rsid w:val="00A366E0"/>
    <w:rsid w:val="00A37050"/>
    <w:rsid w:val="00A43BED"/>
    <w:rsid w:val="00A43FEC"/>
    <w:rsid w:val="00A542EC"/>
    <w:rsid w:val="00A63A6E"/>
    <w:rsid w:val="00A63E0F"/>
    <w:rsid w:val="00A80490"/>
    <w:rsid w:val="00A80B3A"/>
    <w:rsid w:val="00A823C1"/>
    <w:rsid w:val="00AA4E6F"/>
    <w:rsid w:val="00AD5BC8"/>
    <w:rsid w:val="00AD6190"/>
    <w:rsid w:val="00AE1BE4"/>
    <w:rsid w:val="00AE6B58"/>
    <w:rsid w:val="00AF0D1C"/>
    <w:rsid w:val="00AF1DAD"/>
    <w:rsid w:val="00AF4E81"/>
    <w:rsid w:val="00B0259A"/>
    <w:rsid w:val="00B2125C"/>
    <w:rsid w:val="00B6669C"/>
    <w:rsid w:val="00B90A53"/>
    <w:rsid w:val="00B95819"/>
    <w:rsid w:val="00BA323B"/>
    <w:rsid w:val="00BA5386"/>
    <w:rsid w:val="00BC1FDE"/>
    <w:rsid w:val="00BD40D4"/>
    <w:rsid w:val="00BE2528"/>
    <w:rsid w:val="00C03851"/>
    <w:rsid w:val="00C056A7"/>
    <w:rsid w:val="00C05CEF"/>
    <w:rsid w:val="00C22D66"/>
    <w:rsid w:val="00C327CC"/>
    <w:rsid w:val="00C63580"/>
    <w:rsid w:val="00C8204D"/>
    <w:rsid w:val="00C906DA"/>
    <w:rsid w:val="00CC1FBC"/>
    <w:rsid w:val="00CC2894"/>
    <w:rsid w:val="00CE7EDD"/>
    <w:rsid w:val="00CF1230"/>
    <w:rsid w:val="00CF77A6"/>
    <w:rsid w:val="00D01E26"/>
    <w:rsid w:val="00D15E81"/>
    <w:rsid w:val="00D21191"/>
    <w:rsid w:val="00D232E8"/>
    <w:rsid w:val="00D3141D"/>
    <w:rsid w:val="00D35D3A"/>
    <w:rsid w:val="00D732C8"/>
    <w:rsid w:val="00D81B1F"/>
    <w:rsid w:val="00DA4B56"/>
    <w:rsid w:val="00DA787E"/>
    <w:rsid w:val="00DB3B23"/>
    <w:rsid w:val="00DC0618"/>
    <w:rsid w:val="00DC18BE"/>
    <w:rsid w:val="00DC5ABD"/>
    <w:rsid w:val="00DE04D1"/>
    <w:rsid w:val="00E04B24"/>
    <w:rsid w:val="00E162E6"/>
    <w:rsid w:val="00E27D64"/>
    <w:rsid w:val="00E5187F"/>
    <w:rsid w:val="00E553D5"/>
    <w:rsid w:val="00E762D0"/>
    <w:rsid w:val="00E841A8"/>
    <w:rsid w:val="00E85801"/>
    <w:rsid w:val="00E86D25"/>
    <w:rsid w:val="00E8721D"/>
    <w:rsid w:val="00E90C43"/>
    <w:rsid w:val="00EB645A"/>
    <w:rsid w:val="00EE7F94"/>
    <w:rsid w:val="00F102E0"/>
    <w:rsid w:val="00F21D14"/>
    <w:rsid w:val="00F23BA5"/>
    <w:rsid w:val="00F26E0C"/>
    <w:rsid w:val="00F36635"/>
    <w:rsid w:val="00F82D80"/>
    <w:rsid w:val="00F90E0A"/>
    <w:rsid w:val="00FD12B2"/>
    <w:rsid w:val="00FF144D"/>
    <w:rsid w:val="00FF274C"/>
    <w:rsid w:val="0D564B26"/>
    <w:rsid w:val="0DD176EC"/>
    <w:rsid w:val="100A50EB"/>
    <w:rsid w:val="107B3FC0"/>
    <w:rsid w:val="11B77CC9"/>
    <w:rsid w:val="32232742"/>
    <w:rsid w:val="35337151"/>
    <w:rsid w:val="356457AE"/>
    <w:rsid w:val="47984F45"/>
    <w:rsid w:val="657629AC"/>
    <w:rsid w:val="6EA505F1"/>
    <w:rsid w:val="6F2531AF"/>
    <w:rsid w:val="73BF6C40"/>
    <w:rsid w:val="779D1F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Body Tex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E3CDA"/>
    <w:pPr>
      <w:widowControl w:val="0"/>
      <w:jc w:val="both"/>
    </w:pPr>
    <w:rPr>
      <w:rFonts w:ascii="Calibri" w:hAnsi="Calibri"/>
      <w:kern w:val="2"/>
      <w:sz w:val="21"/>
      <w:szCs w:val="24"/>
    </w:rPr>
  </w:style>
  <w:style w:type="paragraph" w:styleId="2">
    <w:name w:val="heading 2"/>
    <w:basedOn w:val="a"/>
    <w:link w:val="2Char"/>
    <w:uiPriority w:val="9"/>
    <w:qFormat/>
    <w:rsid w:val="006277B8"/>
    <w:pPr>
      <w:widowControl/>
      <w:spacing w:before="100" w:beforeAutospacing="1" w:after="100" w:afterAutospacing="1"/>
      <w:jc w:val="left"/>
      <w:outlineLvl w:val="1"/>
    </w:pPr>
    <w:rPr>
      <w:rFonts w:ascii="宋体" w:hAnsi="宋体" w:cs="宋体"/>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5E3CDA"/>
    <w:pPr>
      <w:spacing w:after="120"/>
    </w:pPr>
  </w:style>
  <w:style w:type="paragraph" w:styleId="a4">
    <w:name w:val="footer"/>
    <w:basedOn w:val="a"/>
    <w:qFormat/>
    <w:rsid w:val="005E3CDA"/>
    <w:pPr>
      <w:tabs>
        <w:tab w:val="center" w:pos="4153"/>
        <w:tab w:val="right" w:pos="8306"/>
      </w:tabs>
      <w:snapToGrid w:val="0"/>
      <w:jc w:val="left"/>
    </w:pPr>
    <w:rPr>
      <w:sz w:val="18"/>
      <w:szCs w:val="18"/>
    </w:rPr>
  </w:style>
  <w:style w:type="paragraph" w:styleId="a5">
    <w:name w:val="header"/>
    <w:basedOn w:val="a"/>
    <w:link w:val="Char"/>
    <w:qFormat/>
    <w:rsid w:val="005E3CDA"/>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5E3CDA"/>
    <w:pPr>
      <w:spacing w:before="100" w:beforeAutospacing="1" w:after="100" w:afterAutospacing="1"/>
      <w:jc w:val="left"/>
    </w:pPr>
    <w:rPr>
      <w:kern w:val="0"/>
      <w:sz w:val="24"/>
    </w:rPr>
  </w:style>
  <w:style w:type="character" w:styleId="a7">
    <w:name w:val="Hyperlink"/>
    <w:basedOn w:val="a1"/>
    <w:qFormat/>
    <w:rsid w:val="005E3CDA"/>
    <w:rPr>
      <w:color w:val="0000FF"/>
      <w:u w:val="single"/>
    </w:rPr>
  </w:style>
  <w:style w:type="paragraph" w:customStyle="1" w:styleId="1">
    <w:name w:val="普通(网站)1"/>
    <w:basedOn w:val="a"/>
    <w:rsid w:val="005E3CDA"/>
    <w:pPr>
      <w:widowControl/>
      <w:spacing w:before="100" w:beforeAutospacing="1" w:after="100" w:afterAutospacing="1"/>
      <w:jc w:val="left"/>
    </w:pPr>
    <w:rPr>
      <w:rFonts w:ascii="ˎ̥" w:hAnsi="ˎ̥" w:cs="宋体"/>
      <w:kern w:val="0"/>
      <w:sz w:val="24"/>
    </w:rPr>
  </w:style>
  <w:style w:type="paragraph" w:customStyle="1" w:styleId="p16">
    <w:name w:val="p16"/>
    <w:basedOn w:val="a"/>
    <w:qFormat/>
    <w:rsid w:val="005E3CDA"/>
    <w:pPr>
      <w:widowControl/>
    </w:pPr>
    <w:rPr>
      <w:rFonts w:ascii="仿宋_GB2312" w:eastAsia="仿宋_GB2312" w:hAnsi="宋体" w:cs="宋体"/>
      <w:kern w:val="0"/>
      <w:sz w:val="32"/>
      <w:szCs w:val="32"/>
    </w:rPr>
  </w:style>
  <w:style w:type="paragraph" w:customStyle="1" w:styleId="21">
    <w:name w:val="正文文本 21"/>
    <w:basedOn w:val="a"/>
    <w:qFormat/>
    <w:rsid w:val="005E3CDA"/>
    <w:rPr>
      <w:rFonts w:ascii="仿宋_GB2312" w:eastAsia="仿宋_GB2312" w:hAnsi="Times New Roman"/>
      <w:sz w:val="32"/>
      <w:szCs w:val="20"/>
    </w:rPr>
  </w:style>
  <w:style w:type="paragraph" w:customStyle="1" w:styleId="p17">
    <w:name w:val="p17"/>
    <w:basedOn w:val="a"/>
    <w:qFormat/>
    <w:rsid w:val="005E3CDA"/>
    <w:pPr>
      <w:widowControl/>
      <w:spacing w:before="100" w:after="100"/>
      <w:jc w:val="left"/>
    </w:pPr>
    <w:rPr>
      <w:rFonts w:ascii="ˎ̥" w:hAnsi="ˎ̥" w:cs="宋体"/>
      <w:kern w:val="0"/>
      <w:sz w:val="24"/>
    </w:rPr>
  </w:style>
  <w:style w:type="paragraph" w:customStyle="1" w:styleId="p0">
    <w:name w:val="p0"/>
    <w:basedOn w:val="a"/>
    <w:qFormat/>
    <w:rsid w:val="005E3CDA"/>
    <w:pPr>
      <w:widowControl/>
    </w:pPr>
    <w:rPr>
      <w:rFonts w:cs="宋体"/>
      <w:kern w:val="0"/>
      <w:szCs w:val="21"/>
    </w:rPr>
  </w:style>
  <w:style w:type="character" w:customStyle="1" w:styleId="Char">
    <w:name w:val="页眉 Char"/>
    <w:basedOn w:val="a1"/>
    <w:link w:val="a5"/>
    <w:qFormat/>
    <w:rsid w:val="005E3CDA"/>
    <w:rPr>
      <w:rFonts w:ascii="Calibri" w:hAnsi="Calibri"/>
      <w:kern w:val="2"/>
      <w:sz w:val="18"/>
      <w:szCs w:val="18"/>
    </w:rPr>
  </w:style>
  <w:style w:type="paragraph" w:styleId="a8">
    <w:name w:val="Balloon Text"/>
    <w:basedOn w:val="a"/>
    <w:link w:val="Char0"/>
    <w:rsid w:val="00731C44"/>
    <w:rPr>
      <w:sz w:val="18"/>
      <w:szCs w:val="18"/>
    </w:rPr>
  </w:style>
  <w:style w:type="character" w:customStyle="1" w:styleId="Char0">
    <w:name w:val="批注框文本 Char"/>
    <w:basedOn w:val="a1"/>
    <w:link w:val="a8"/>
    <w:rsid w:val="00731C44"/>
    <w:rPr>
      <w:rFonts w:ascii="Calibri" w:hAnsi="Calibri"/>
      <w:kern w:val="2"/>
      <w:sz w:val="18"/>
      <w:szCs w:val="18"/>
    </w:rPr>
  </w:style>
  <w:style w:type="paragraph" w:styleId="a9">
    <w:name w:val="List Paragraph"/>
    <w:basedOn w:val="a"/>
    <w:uiPriority w:val="99"/>
    <w:unhideWhenUsed/>
    <w:rsid w:val="00230A58"/>
    <w:pPr>
      <w:ind w:firstLineChars="200" w:firstLine="420"/>
    </w:pPr>
  </w:style>
  <w:style w:type="character" w:customStyle="1" w:styleId="2Char">
    <w:name w:val="标题 2 Char"/>
    <w:basedOn w:val="a1"/>
    <w:link w:val="2"/>
    <w:uiPriority w:val="9"/>
    <w:rsid w:val="006277B8"/>
    <w:rPr>
      <w:rFonts w:ascii="宋体" w:hAnsi="宋体" w:cs="宋体"/>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Body Tex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E3CDA"/>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5E3CDA"/>
    <w:pPr>
      <w:spacing w:after="120"/>
    </w:pPr>
  </w:style>
  <w:style w:type="paragraph" w:styleId="a4">
    <w:name w:val="footer"/>
    <w:basedOn w:val="a"/>
    <w:qFormat/>
    <w:rsid w:val="005E3CDA"/>
    <w:pPr>
      <w:tabs>
        <w:tab w:val="center" w:pos="4153"/>
        <w:tab w:val="right" w:pos="8306"/>
      </w:tabs>
      <w:snapToGrid w:val="0"/>
      <w:jc w:val="left"/>
    </w:pPr>
    <w:rPr>
      <w:sz w:val="18"/>
      <w:szCs w:val="18"/>
    </w:rPr>
  </w:style>
  <w:style w:type="paragraph" w:styleId="a5">
    <w:name w:val="header"/>
    <w:basedOn w:val="a"/>
    <w:link w:val="Char"/>
    <w:qFormat/>
    <w:rsid w:val="005E3CDA"/>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5E3CDA"/>
    <w:pPr>
      <w:spacing w:before="100" w:beforeAutospacing="1" w:after="100" w:afterAutospacing="1"/>
      <w:jc w:val="left"/>
    </w:pPr>
    <w:rPr>
      <w:kern w:val="0"/>
      <w:sz w:val="24"/>
    </w:rPr>
  </w:style>
  <w:style w:type="character" w:styleId="a7">
    <w:name w:val="Hyperlink"/>
    <w:basedOn w:val="a1"/>
    <w:qFormat/>
    <w:rsid w:val="005E3CDA"/>
    <w:rPr>
      <w:color w:val="0000FF"/>
      <w:u w:val="single"/>
    </w:rPr>
  </w:style>
  <w:style w:type="paragraph" w:customStyle="1" w:styleId="1">
    <w:name w:val="普通(网站)1"/>
    <w:basedOn w:val="a"/>
    <w:rsid w:val="005E3CDA"/>
    <w:pPr>
      <w:widowControl/>
      <w:spacing w:before="100" w:beforeAutospacing="1" w:after="100" w:afterAutospacing="1"/>
      <w:jc w:val="left"/>
    </w:pPr>
    <w:rPr>
      <w:rFonts w:ascii="ˎ̥" w:hAnsi="ˎ̥" w:cs="宋体"/>
      <w:kern w:val="0"/>
      <w:sz w:val="24"/>
    </w:rPr>
  </w:style>
  <w:style w:type="paragraph" w:customStyle="1" w:styleId="p16">
    <w:name w:val="p16"/>
    <w:basedOn w:val="a"/>
    <w:qFormat/>
    <w:rsid w:val="005E3CDA"/>
    <w:pPr>
      <w:widowControl/>
    </w:pPr>
    <w:rPr>
      <w:rFonts w:ascii="仿宋_GB2312" w:eastAsia="仿宋_GB2312" w:hAnsi="宋体" w:cs="宋体"/>
      <w:kern w:val="0"/>
      <w:sz w:val="32"/>
      <w:szCs w:val="32"/>
    </w:rPr>
  </w:style>
  <w:style w:type="paragraph" w:customStyle="1" w:styleId="21">
    <w:name w:val="正文文本 21"/>
    <w:basedOn w:val="a"/>
    <w:qFormat/>
    <w:rsid w:val="005E3CDA"/>
    <w:rPr>
      <w:rFonts w:ascii="仿宋_GB2312" w:eastAsia="仿宋_GB2312" w:hAnsi="Times New Roman"/>
      <w:sz w:val="32"/>
      <w:szCs w:val="20"/>
    </w:rPr>
  </w:style>
  <w:style w:type="paragraph" w:customStyle="1" w:styleId="p17">
    <w:name w:val="p17"/>
    <w:basedOn w:val="a"/>
    <w:qFormat/>
    <w:rsid w:val="005E3CDA"/>
    <w:pPr>
      <w:widowControl/>
      <w:spacing w:before="100" w:after="100"/>
      <w:jc w:val="left"/>
    </w:pPr>
    <w:rPr>
      <w:rFonts w:ascii="ˎ̥" w:hAnsi="ˎ̥" w:cs="宋体"/>
      <w:kern w:val="0"/>
      <w:sz w:val="24"/>
    </w:rPr>
  </w:style>
  <w:style w:type="paragraph" w:customStyle="1" w:styleId="p0">
    <w:name w:val="p0"/>
    <w:basedOn w:val="a"/>
    <w:qFormat/>
    <w:rsid w:val="005E3CDA"/>
    <w:pPr>
      <w:widowControl/>
    </w:pPr>
    <w:rPr>
      <w:rFonts w:cs="宋体"/>
      <w:kern w:val="0"/>
      <w:szCs w:val="21"/>
    </w:rPr>
  </w:style>
  <w:style w:type="character" w:customStyle="1" w:styleId="Char">
    <w:name w:val="页眉 Char"/>
    <w:basedOn w:val="a1"/>
    <w:link w:val="a5"/>
    <w:qFormat/>
    <w:rsid w:val="005E3CDA"/>
    <w:rPr>
      <w:rFonts w:ascii="Calibri" w:hAnsi="Calibri"/>
      <w:kern w:val="2"/>
      <w:sz w:val="18"/>
      <w:szCs w:val="18"/>
    </w:rPr>
  </w:style>
  <w:style w:type="paragraph" w:styleId="a8">
    <w:name w:val="Balloon Text"/>
    <w:basedOn w:val="a"/>
    <w:link w:val="Char0"/>
    <w:rsid w:val="00731C44"/>
    <w:rPr>
      <w:sz w:val="18"/>
      <w:szCs w:val="18"/>
    </w:rPr>
  </w:style>
  <w:style w:type="character" w:customStyle="1" w:styleId="Char0">
    <w:name w:val="批注框文本 Char"/>
    <w:basedOn w:val="a1"/>
    <w:link w:val="a8"/>
    <w:rsid w:val="00731C44"/>
    <w:rPr>
      <w:rFonts w:ascii="Calibri" w:hAnsi="Calibri"/>
      <w:kern w:val="2"/>
      <w:sz w:val="18"/>
      <w:szCs w:val="18"/>
    </w:rPr>
  </w:style>
  <w:style w:type="paragraph" w:styleId="a9">
    <w:name w:val="List Paragraph"/>
    <w:basedOn w:val="a"/>
    <w:uiPriority w:val="99"/>
    <w:unhideWhenUsed/>
    <w:rsid w:val="00230A58"/>
    <w:pPr>
      <w:ind w:firstLineChars="200" w:firstLine="420"/>
    </w:pPr>
  </w:style>
</w:styles>
</file>

<file path=word/webSettings.xml><?xml version="1.0" encoding="utf-8"?>
<w:webSettings xmlns:r="http://schemas.openxmlformats.org/officeDocument/2006/relationships" xmlns:w="http://schemas.openxmlformats.org/wordprocessingml/2006/main">
  <w:divs>
    <w:div w:id="9064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hinawenben.com/file/vvaua3zitrcwrzotvxtxivwxsxxwvatapuiwwxao_1.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73"/>
    <customShpInfo spid="_x0000_s1074"/>
    <customShpInfo spid="_x0000_s1075"/>
    <customShpInfo spid="_x0000_s1076"/>
    <customShpInfo spid="_x0000_s1077"/>
    <customShpInfo spid="_x0000_s1078"/>
    <customShpInfo spid="_x0000_s1079"/>
    <customShpInfo spid="_x0000_s1086"/>
    <customShpInfo spid="_x0000_s1070"/>
    <customShpInfo spid="_x0000_s1071"/>
    <customShpInfo spid="_x0000_s1081"/>
    <customShpInfo spid="_x0000_s1066"/>
    <customShpInfo spid="_x0000_s1067"/>
    <customShpInfo spid="_x0000_s1068"/>
    <customShpInfo spid="_x0000_s1084"/>
    <customShpInfo spid="_x0000_s1083"/>
    <customShpInfo spid="_x0000_s1058"/>
    <customShpInfo spid="_x0000_s1059"/>
    <customShpInfo spid="_x0000_s1060"/>
    <customShpInfo spid="_x0000_s1061"/>
    <customShpInfo spid="_x0000_s1062"/>
    <customShpInfo spid="_x0000_s1057"/>
    <customShpInfo spid="_x0000_s1087"/>
    <customShpInfo spid="_x0000_s1082"/>
    <customShpInfo spid="_x0000_s1088"/>
    <customShpInfo spid="_x0000_s1080"/>
    <customShpInfo spid="_x0000_s1089"/>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AE0ADC-1C78-4B36-9B7D-F67F6455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MAN JAME</cp:lastModifiedBy>
  <cp:revision>3</cp:revision>
  <cp:lastPrinted>2018-09-29T07:58:00Z</cp:lastPrinted>
  <dcterms:created xsi:type="dcterms:W3CDTF">2018-10-10T06:09:00Z</dcterms:created>
  <dcterms:modified xsi:type="dcterms:W3CDTF">2018-10-10T06:10:00Z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